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F97A63" w:rsidRPr="002B16CB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16CB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B16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716B58">
        <w:rPr>
          <w:b/>
          <w:color w:val="000000"/>
          <w:sz w:val="28"/>
          <w:szCs w:val="28"/>
          <w:shd w:val="clear" w:color="auto" w:fill="FFFFFF"/>
        </w:rPr>
        <w:t>26</w:t>
      </w:r>
      <w:r w:rsidR="00B516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36B0D">
        <w:rPr>
          <w:b/>
          <w:color w:val="000000"/>
          <w:sz w:val="28"/>
          <w:szCs w:val="28"/>
          <w:shd w:val="clear" w:color="auto" w:fill="FFFFFF"/>
        </w:rPr>
        <w:t>октября</w:t>
      </w:r>
      <w:r w:rsidR="00F13667" w:rsidRPr="002B16CB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39426C" w:rsidRPr="00F36B0D" w:rsidRDefault="00F97A63" w:rsidP="00B539B6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F36B0D">
        <w:rPr>
          <w:rFonts w:ascii="Times New Roman" w:hAnsi="Times New Roman" w:cs="Times New Roman"/>
          <w:b/>
          <w:sz w:val="28"/>
          <w:szCs w:val="28"/>
        </w:rPr>
        <w:t>«</w:t>
      </w:r>
      <w:r w:rsidR="00F36B0D" w:rsidRPr="00F36B0D">
        <w:rPr>
          <w:rFonts w:ascii="Times New Roman" w:hAnsi="Times New Roman" w:cs="Times New Roman"/>
          <w:b/>
          <w:bCs/>
          <w:sz w:val="28"/>
          <w:szCs w:val="28"/>
        </w:rPr>
        <w:t>Актуальные вопросы налогообложения в 2018-2019 гг.: практические вопросы применения законодательства, разъяснения контролирующих органов, арбитражная практика</w:t>
      </w:r>
      <w:r w:rsidR="00B539B6" w:rsidRPr="00F36B0D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E3" w:rsidRDefault="000973E3" w:rsidP="007716FE">
      <w:r>
        <w:separator/>
      </w:r>
    </w:p>
  </w:endnote>
  <w:endnote w:type="continuationSeparator" w:id="1">
    <w:p w:rsidR="000973E3" w:rsidRDefault="000973E3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6C3F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E3" w:rsidRDefault="000973E3" w:rsidP="007716FE">
      <w:r>
        <w:separator/>
      </w:r>
    </w:p>
  </w:footnote>
  <w:footnote w:type="continuationSeparator" w:id="1">
    <w:p w:rsidR="000973E3" w:rsidRDefault="000973E3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3F0F"/>
    <w:rsid w:val="006C6E3A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20</cp:revision>
  <cp:lastPrinted>2018-06-14T06:21:00Z</cp:lastPrinted>
  <dcterms:created xsi:type="dcterms:W3CDTF">2017-03-09T12:09:00Z</dcterms:created>
  <dcterms:modified xsi:type="dcterms:W3CDTF">2018-10-30T07:22:00Z</dcterms:modified>
</cp:coreProperties>
</file>